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52" w:rsidRDefault="00824352" w:rsidP="00824352">
      <w:pPr>
        <w:spacing w:after="240" w:line="32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4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Внимание! </w:t>
      </w:r>
    </w:p>
    <w:p w:rsidR="00824352" w:rsidRDefault="00824352" w:rsidP="00824352">
      <w:pPr>
        <w:spacing w:after="240" w:line="321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824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Родители обязаны  контролировать свободное времяпровождение несовершеннолетних</w:t>
      </w:r>
      <w:r w:rsidRPr="00824352"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</w:rPr>
        <w:t xml:space="preserve"> детей, принять все меры по организации полезной занятости учащихся. </w:t>
      </w:r>
      <w:r w:rsidRPr="00824352"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</w:rPr>
        <w:br/>
        <w:t>Отсутствие должного родительского контроля  может стать причиной, способствующей чрезвычайному происшествию с участием несовершеннолетних.</w:t>
      </w:r>
      <w:r w:rsidRPr="00824352"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</w:rPr>
        <w:br/>
      </w:r>
    </w:p>
    <w:p w:rsidR="00824352" w:rsidRDefault="00824352" w:rsidP="00824352">
      <w:pPr>
        <w:spacing w:after="240"/>
        <w:rPr>
          <w:rFonts w:eastAsia="Times New Roman" w:cs="Times New Roman"/>
          <w:b/>
          <w:color w:val="000000"/>
          <w:sz w:val="28"/>
          <w:szCs w:val="28"/>
        </w:rPr>
      </w:pP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</w:r>
      <w:r w:rsidRPr="00824352"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</w:rPr>
        <w:t>Уважаемые родители!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 xml:space="preserve"> </w:t>
      </w:r>
      <w:proofErr w:type="gramStart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Ваша основная задача - обеспечить комплексную безопасность своих несовершеннолетних детей: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 соблюдать требования пожарной безопасности;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 не оставлять детей без присмотра взрослых;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 контролировать времяпровождение несовершеннолетних детей;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 планировать и организовывать досуг несовершеннолетних, проводить с детьми разъяснительные беседы;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 располагать информацией о местонахождении ребёнка в течение дня;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 обращать внимание на окружение ребёнка, знать адреса и телефоны друзей.</w:t>
      </w:r>
      <w:proofErr w:type="gramEnd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 xml:space="preserve">Помните, что согласно ст. 63 Семейного Кодекса родители несут персональную ответственность за жизнь и здоровье своих детей. Инструментом практического решения многих вопросов в сфере детства является родительский </w:t>
      </w:r>
      <w:proofErr w:type="gramStart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контроль за</w:t>
      </w:r>
      <w:proofErr w:type="gramEnd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 xml:space="preserve"> поведением и свободным времяпровождением своих несовершеннолетних детей.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Ребенок должен находиться под контролем, заботой и вниманием родителей 24 часа в сутки! При этом родителям необходимо держать связь с образовательными учреждениями и учреждениями дополнительного образования по вопросам воспитания и обучения детей.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Помните, что жизнь и здоровье ребенка зависит от нас: взрослых, родителей, педагогов.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Каждый из родителей желает, чтобы их дети были здоровыми, благополучными, законопослушными людьми. В связи с этим хочется напомнить родителям простые правила, выполняя которые, можно предупредить негативное влияние на детей, предостеречь их от попадания в круг преступников, наркоманов, токсикоманов и алкоголиков: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1. Постоянно обращайте внимание на ответственное отношение к сохранности личных вещей, в том числе мобильных телефонов, велосипедов и к появлению у них новых вещей, которых вы не приобретали.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lastRenderedPageBreak/>
        <w:t xml:space="preserve">2. Требуйте от своих детей ношения в темное время суток </w:t>
      </w:r>
      <w:proofErr w:type="spellStart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световозвращающих</w:t>
      </w:r>
      <w:proofErr w:type="spellEnd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 xml:space="preserve"> элементов (</w:t>
      </w:r>
      <w:proofErr w:type="spellStart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фликеров</w:t>
      </w:r>
      <w:proofErr w:type="spellEnd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 xml:space="preserve">). Жизнь и здоровье детей гораздо дороже стоимости </w:t>
      </w:r>
      <w:proofErr w:type="spellStart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фликера</w:t>
      </w:r>
      <w:proofErr w:type="spellEnd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. Объясняйте детям, что при переходе проезжей части необходимо быть максимально внимательным и начинать переход только после остановки транспорта. Не думайте, что беда приходит в семьи только других.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3. Не допускайте бесцельного, бесконтрольного времяпровождения детей на улице. Рано или поздно это приведет к совершению правонарушений. В любой момент времени вы должны знать где, с кем находится ваш ребенок, чем занимается. Круг общения своего сына либо дочери вы должны знать с именами и фамилиями, адресами и телефонами.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 xml:space="preserve">4. Не допускайте нахождения ребенка вне дома в позднее время суток и в ночное время. Если сын или дочь отпрашиваются переночевать у </w:t>
      </w:r>
      <w:proofErr w:type="gramStart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друзей</w:t>
      </w:r>
      <w:proofErr w:type="gramEnd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 xml:space="preserve"> либо знакомых, будьте уверены, что ничего хорошего от этого Вам ждать не придется. Как правило, в таких ситуациях ваш ребенок хочет бесконтрольно и весело провести время. Большая часть преступлений подростками совершаются именно в позднее и ночное время, а также ваши дети сами могут стать жертвой преступления.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5. Обязательно посещайте родительские собрания, поддерживайте связь с классным руководителем, социальным педагогом, обращайтесь за помощью к педагогу-психологу.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6. Больше общайтесь с ребенком о его делах, проблемах, успехах и неудачах, о взаимоотношениях со сверстниками, в том числе в школе и по месту жительства.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 xml:space="preserve">7. Ваши дети должны четко понимать, что вы крайне отрицательно относитесь к употреблению алкоголя в несовершеннолетнем возрасте, регулярно напоминайте им об этом. Не вздумайте наливать им алкогольные напитки, в том числе на праздники. Если же вы это делаете, то сами способствуете «воспитанию» будущего алкоголика. В соответствии со ст.20.22 </w:t>
      </w:r>
      <w:proofErr w:type="spellStart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КоАП</w:t>
      </w:r>
      <w:proofErr w:type="spellEnd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 xml:space="preserve"> РФ распитие в общественных местах алкогольных, слабоалкогольных напитков и пива, либо появление в пьяном виде, оскорбляющем человеческое достоинство и нравственность, влечет наложение штрафа в размере от тысячи до двух тысяч рублей. Если вашему ребенку не исполнилось 16 лет, то по ст.5.35 </w:t>
      </w:r>
      <w:proofErr w:type="spellStart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КоАП</w:t>
      </w:r>
      <w:proofErr w:type="spellEnd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 xml:space="preserve"> РФ за невыполнение родителями обязанностей по воспитанию несовершеннолетних детей, повлекшее совершение несовершеннолетним административного </w:t>
      </w:r>
      <w:proofErr w:type="gramStart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правонарушения</w:t>
      </w:r>
      <w:proofErr w:type="gramEnd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 xml:space="preserve"> либо преступления, штраф налагается на родителей в размере от ста до пятисот рублей.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 xml:space="preserve">8. Если вы позволяете ребенку курить либо «закрываете на это глаза», то вы 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lastRenderedPageBreak/>
        <w:t xml:space="preserve">рискуете, что, кроме проблем со здоровьем, ребенок в будущем приобретет и другие вредные привычки: употребление алкоголя, токсических веществ, наркотиков. Кроме того, в соответствии со ст. 6.24 </w:t>
      </w:r>
      <w:proofErr w:type="spellStart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КоАП</w:t>
      </w:r>
      <w:proofErr w:type="spellEnd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 xml:space="preserve"> РФ курение в местах, где оно в соответствии с законодательством запрещено, в том числе в учебных заведениях и на их территории, влечет наложение штрафа от пятисот до одной тысячи рублей.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</w:r>
      <w:r w:rsidRPr="00824352"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</w:rPr>
        <w:t>Уважаемые родители!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 xml:space="preserve">В связи с увеличением числа несчастных случаев с несовершеннолетними, их </w:t>
      </w:r>
      <w:proofErr w:type="spellStart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травмированием</w:t>
      </w:r>
      <w:proofErr w:type="spellEnd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 xml:space="preserve"> и гибелью, которые происходят по причине недисциплинированности самих детей, но и в большей степени из-за отсутствия должного присмотра за ними со стороны взрослых.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</w:r>
      <w:r w:rsidRPr="00824352"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</w:rPr>
        <w:t>Просим Вас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 xml:space="preserve"> усилить </w:t>
      </w:r>
      <w:proofErr w:type="gramStart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контроль за</w:t>
      </w:r>
      <w:proofErr w:type="gramEnd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 xml:space="preserve"> содержанием и воспитанием несовершеннолетних, провести с ними, в профилактических целях, разъяснительные беседы по безопасному поведению, осуществлять контроль за их местонахождением и времяпрепровождением во внеурочное время, так как обязанность по обеспечению их безопасности в первую очередь лежит на Вас.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</w:r>
    </w:p>
    <w:p w:rsidR="00824352" w:rsidRDefault="00824352" w:rsidP="00824352">
      <w:pPr>
        <w:spacing w:after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824352"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</w:rPr>
        <w:t>Памятка родителям</w:t>
      </w:r>
    </w:p>
    <w:p w:rsidR="00824352" w:rsidRDefault="00824352" w:rsidP="00824352">
      <w:pPr>
        <w:spacing w:after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824352"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</w:rPr>
        <w:t xml:space="preserve">по усилению </w:t>
      </w:r>
      <w:proofErr w:type="gramStart"/>
      <w:r w:rsidRPr="00824352"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</w:rPr>
        <w:t>контроля за</w:t>
      </w:r>
      <w:proofErr w:type="gramEnd"/>
      <w:r w:rsidRPr="00824352"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</w:rPr>
        <w:t xml:space="preserve"> несовершеннолетними:</w:t>
      </w:r>
    </w:p>
    <w:p w:rsidR="00824352" w:rsidRPr="00824352" w:rsidRDefault="00824352" w:rsidP="00824352">
      <w:pPr>
        <w:spacing w:after="0"/>
        <w:rPr>
          <w:rFonts w:ascii="clear_sans_lightregular" w:eastAsia="Times New Roman" w:hAnsi="clear_sans_lightregular" w:cs="Times New Roman"/>
          <w:color w:val="000000"/>
          <w:sz w:val="28"/>
          <w:szCs w:val="28"/>
        </w:rPr>
      </w:pP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-научите детей личной безопасности;</w:t>
      </w:r>
      <w:proofErr w:type="gramStart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</w:t>
      </w:r>
      <w:proofErr w:type="gramEnd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проведите с детьми индивидуальные беседы, объяснив важные правила, соблюдение которых поможет сохранить жизнь;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-организуйте свободное время детей;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-помните! Поздним вечером и ночью (с 22.00 до 6.00 часов) детям и подросткам законодательно запрещено появляться на улице без сопровождения взрослых;</w:t>
      </w:r>
      <w:proofErr w:type="gramStart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</w:t>
      </w:r>
      <w:proofErr w:type="gramEnd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постоянно будьте на связи и в курсе, где и с кем ваш ребёнок, контролируйте место пребывания детей;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 не разрешайте детям ночевать у друзей;</w:t>
      </w:r>
      <w:proofErr w:type="gramStart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</w:t>
      </w:r>
      <w:proofErr w:type="gramEnd"/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объясните ребёнку, что он имеет полное право сказать «нет» всегда и кому угодно, если этот «кто-то» пытается причинить ему вред;</w:t>
      </w:r>
      <w:r w:rsidRPr="00824352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p w:rsidR="00C46D5C" w:rsidRPr="00824352" w:rsidRDefault="00C46D5C" w:rsidP="00824352">
      <w:pPr>
        <w:spacing w:after="0" w:line="360" w:lineRule="auto"/>
        <w:ind w:right="60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C46D5C" w:rsidRPr="0082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lear_sans_light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21F0"/>
    <w:multiLevelType w:val="multilevel"/>
    <w:tmpl w:val="3CE20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352"/>
    <w:rsid w:val="00824352"/>
    <w:rsid w:val="00C4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4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8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8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2021-07-09T06:35:00Z</dcterms:created>
  <dcterms:modified xsi:type="dcterms:W3CDTF">2021-07-09T06:41:00Z</dcterms:modified>
</cp:coreProperties>
</file>